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DC5" w:rsidRPr="00F65A7A" w:rsidRDefault="004D0DC5" w:rsidP="004D0DC5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DC5" w:rsidRPr="00F65A7A" w:rsidRDefault="004D0DC5" w:rsidP="004D0DC5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4D0DC5" w:rsidRPr="00F65A7A" w:rsidRDefault="004D0DC5" w:rsidP="004D0DC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4D0DC5" w:rsidRPr="00F65A7A" w:rsidRDefault="004D0DC5" w:rsidP="004D0DC5">
      <w:pPr>
        <w:jc w:val="center"/>
        <w:rPr>
          <w:b/>
          <w:sz w:val="28"/>
          <w:szCs w:val="28"/>
        </w:rPr>
      </w:pPr>
      <w:r w:rsidRPr="00F65A7A">
        <w:rPr>
          <w:b/>
          <w:bCs/>
          <w:sz w:val="28"/>
          <w:szCs w:val="28"/>
        </w:rPr>
        <w:t xml:space="preserve">ТРИДЦЯТЬ   ЧЕТВЕРТА  </w:t>
      </w:r>
      <w:r w:rsidRPr="00F65A7A">
        <w:rPr>
          <w:b/>
          <w:sz w:val="28"/>
          <w:szCs w:val="28"/>
        </w:rPr>
        <w:t>СЕСІЯ  СЬОМОГО СКЛИКАННЯ</w:t>
      </w:r>
    </w:p>
    <w:p w:rsidR="004D0DC5" w:rsidRPr="00F65A7A" w:rsidRDefault="004D0DC5" w:rsidP="004D0DC5">
      <w:pPr>
        <w:keepNext/>
        <w:jc w:val="both"/>
        <w:outlineLvl w:val="0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ab/>
      </w:r>
      <w:r w:rsidRPr="00F65A7A">
        <w:rPr>
          <w:b/>
          <w:sz w:val="28"/>
          <w:szCs w:val="28"/>
        </w:rPr>
        <w:tab/>
      </w:r>
      <w:r w:rsidRPr="00F65A7A">
        <w:rPr>
          <w:b/>
          <w:sz w:val="28"/>
          <w:szCs w:val="28"/>
        </w:rPr>
        <w:tab/>
      </w:r>
    </w:p>
    <w:p w:rsidR="004D0DC5" w:rsidRPr="00F65A7A" w:rsidRDefault="004D0DC5" w:rsidP="004D0DC5">
      <w:pPr>
        <w:keepNext/>
        <w:jc w:val="center"/>
        <w:outlineLvl w:val="0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 xml:space="preserve">Р  І   Ш   Е   Н   </w:t>
      </w:r>
      <w:proofErr w:type="spellStart"/>
      <w:r w:rsidRPr="00F65A7A">
        <w:rPr>
          <w:b/>
          <w:sz w:val="28"/>
          <w:szCs w:val="28"/>
        </w:rPr>
        <w:t>Н</w:t>
      </w:r>
      <w:proofErr w:type="spellEnd"/>
      <w:r w:rsidRPr="00F65A7A">
        <w:rPr>
          <w:b/>
          <w:sz w:val="28"/>
          <w:szCs w:val="28"/>
        </w:rPr>
        <w:t xml:space="preserve">   Я</w:t>
      </w:r>
    </w:p>
    <w:p w:rsidR="004D0DC5" w:rsidRPr="00203C00" w:rsidRDefault="004D0DC5" w:rsidP="004D0DC5">
      <w:pPr>
        <w:keepNext/>
        <w:outlineLvl w:val="0"/>
        <w:rPr>
          <w:b/>
        </w:rPr>
      </w:pPr>
    </w:p>
    <w:p w:rsidR="004D0DC5" w:rsidRPr="00203C00" w:rsidRDefault="004D0DC5" w:rsidP="004D0DC5">
      <w:pPr>
        <w:keepNext/>
        <w:jc w:val="both"/>
        <w:outlineLvl w:val="0"/>
        <w:rPr>
          <w:b/>
        </w:rPr>
      </w:pPr>
    </w:p>
    <w:p w:rsidR="004D0DC5" w:rsidRPr="00B87433" w:rsidRDefault="004D0DC5" w:rsidP="004D0DC5">
      <w:r>
        <w:rPr>
          <w:b/>
        </w:rPr>
        <w:t xml:space="preserve">«19»  жовтня 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№ 1512 - 34 -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4D0DC5" w:rsidRPr="00F65A7A" w:rsidRDefault="004D0DC5" w:rsidP="004D0DC5">
      <w:pPr>
        <w:pStyle w:val="1"/>
        <w:rPr>
          <w:b/>
        </w:rPr>
      </w:pPr>
    </w:p>
    <w:p w:rsidR="004D0DC5" w:rsidRPr="00F65A7A" w:rsidRDefault="004D0DC5" w:rsidP="004D0DC5"/>
    <w:p w:rsidR="004D0DC5" w:rsidRDefault="004D0DC5" w:rsidP="004D0DC5">
      <w:pPr>
        <w:pStyle w:val="1"/>
        <w:rPr>
          <w:b/>
        </w:rPr>
      </w:pPr>
      <w:r w:rsidRPr="00A03A15">
        <w:rPr>
          <w:b/>
        </w:rPr>
        <w:t xml:space="preserve">Про </w:t>
      </w:r>
      <w:r>
        <w:rPr>
          <w:b/>
        </w:rPr>
        <w:t>розгляд звернення</w:t>
      </w:r>
    </w:p>
    <w:p w:rsidR="004D0DC5" w:rsidRPr="00BE0937" w:rsidRDefault="004D0DC5" w:rsidP="004D0DC5">
      <w:pPr>
        <w:rPr>
          <w:b/>
        </w:rPr>
      </w:pPr>
      <w:r>
        <w:rPr>
          <w:b/>
        </w:rPr>
        <w:t>ФОП Харченко Я.К.</w:t>
      </w:r>
    </w:p>
    <w:p w:rsidR="004D0DC5" w:rsidRPr="006750DD" w:rsidRDefault="004D0DC5" w:rsidP="004D0DC5">
      <w:pPr>
        <w:rPr>
          <w:b/>
        </w:rPr>
      </w:pPr>
    </w:p>
    <w:p w:rsidR="004D0DC5" w:rsidRPr="000A7491" w:rsidRDefault="004D0DC5" w:rsidP="004D0DC5">
      <w:pPr>
        <w:rPr>
          <w:b/>
        </w:rPr>
      </w:pPr>
    </w:p>
    <w:p w:rsidR="004D0DC5" w:rsidRDefault="004D0DC5" w:rsidP="004D0DC5">
      <w:pPr>
        <w:ind w:firstLine="708"/>
        <w:jc w:val="both"/>
      </w:pPr>
      <w:r>
        <w:t>Розглянувши</w:t>
      </w:r>
      <w:r w:rsidRPr="00972B54">
        <w:t xml:space="preserve"> заяву </w:t>
      </w:r>
      <w:r>
        <w:t xml:space="preserve">ФОП Харченко Яни Костянтинівни, щодо надання в оренду нежитлового </w:t>
      </w:r>
      <w:r w:rsidRPr="00466E18">
        <w:t>приміщення</w:t>
      </w:r>
      <w:r>
        <w:t xml:space="preserve">, загальною площею 24,9 кв.м. в ДШМ </w:t>
      </w:r>
      <w:proofErr w:type="spellStart"/>
      <w:r>
        <w:t>ім.Л.Ревуцького</w:t>
      </w:r>
      <w:proofErr w:type="spellEnd"/>
      <w:r>
        <w:t>, яке розташоване за адресою: м. Буча,  вул. М.Гориня,2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4D0DC5" w:rsidRPr="009D6BA3" w:rsidRDefault="004D0DC5" w:rsidP="004D0DC5">
      <w:pPr>
        <w:jc w:val="both"/>
      </w:pPr>
    </w:p>
    <w:p w:rsidR="004D0DC5" w:rsidRPr="009D6BA3" w:rsidRDefault="004D0DC5" w:rsidP="004D0DC5">
      <w:pPr>
        <w:jc w:val="both"/>
      </w:pPr>
    </w:p>
    <w:p w:rsidR="004D0DC5" w:rsidRDefault="004D0DC5" w:rsidP="004D0DC5">
      <w:pPr>
        <w:jc w:val="both"/>
        <w:rPr>
          <w:b/>
        </w:rPr>
      </w:pPr>
      <w:r>
        <w:rPr>
          <w:b/>
        </w:rPr>
        <w:t>ВИРІШИЛА:</w:t>
      </w:r>
    </w:p>
    <w:p w:rsidR="004D0DC5" w:rsidRDefault="004D0DC5" w:rsidP="004D0DC5">
      <w:pPr>
        <w:jc w:val="both"/>
        <w:rPr>
          <w:b/>
        </w:rPr>
      </w:pPr>
    </w:p>
    <w:p w:rsidR="004D0DC5" w:rsidRDefault="004D0DC5" w:rsidP="004D0DC5">
      <w:pPr>
        <w:jc w:val="both"/>
      </w:pPr>
    </w:p>
    <w:p w:rsidR="004D0DC5" w:rsidRPr="00914E32" w:rsidRDefault="004D0DC5" w:rsidP="004D0DC5">
      <w:pPr>
        <w:numPr>
          <w:ilvl w:val="0"/>
          <w:numId w:val="1"/>
        </w:numPr>
        <w:jc w:val="both"/>
      </w:pPr>
      <w:r w:rsidRPr="00EB213E">
        <w:t>Продовжити</w:t>
      </w:r>
      <w:r w:rsidRPr="00B60858">
        <w:t xml:space="preserve"> </w:t>
      </w:r>
      <w:r>
        <w:t>ФОП Харченко Я.К.</w:t>
      </w:r>
      <w:r w:rsidRPr="00B60858">
        <w:t xml:space="preserve"> оренд</w:t>
      </w:r>
      <w:r>
        <w:rPr>
          <w:lang w:val="ru-RU"/>
        </w:rPr>
        <w:t>у</w:t>
      </w:r>
      <w:r w:rsidRPr="00B60858">
        <w:t xml:space="preserve"> нежитлового приміщення загальною площею </w:t>
      </w:r>
      <w:r>
        <w:t xml:space="preserve">24,9 </w:t>
      </w:r>
      <w:r w:rsidRPr="00B60858">
        <w:t xml:space="preserve">кв.м.  </w:t>
      </w:r>
      <w:r>
        <w:t xml:space="preserve">в ДШМ </w:t>
      </w:r>
      <w:proofErr w:type="spellStart"/>
      <w:r>
        <w:t>ім.Л.Ревуцького</w:t>
      </w:r>
      <w:proofErr w:type="spellEnd"/>
      <w:r>
        <w:t xml:space="preserve">, яке розташоване за адресою: м.Буча,  </w:t>
      </w:r>
      <w:proofErr w:type="spellStart"/>
      <w:r>
        <w:t>вул.М.Гориня</w:t>
      </w:r>
      <w:proofErr w:type="spellEnd"/>
      <w:r>
        <w:t>,</w:t>
      </w:r>
      <w:r w:rsidRPr="00EB213E">
        <w:t xml:space="preserve"> </w:t>
      </w:r>
      <w:r>
        <w:t xml:space="preserve">2, </w:t>
      </w:r>
      <w:r w:rsidRPr="00B60858">
        <w:t xml:space="preserve"> терміном на один рік, для </w:t>
      </w:r>
      <w:r>
        <w:t>розміщення перукарні «</w:t>
      </w:r>
      <w:proofErr w:type="spellStart"/>
      <w:r>
        <w:t>Етуаль</w:t>
      </w:r>
      <w:proofErr w:type="spellEnd"/>
      <w:r>
        <w:t xml:space="preserve">», </w:t>
      </w:r>
      <w:r w:rsidRPr="00914E32">
        <w:t>з річною орендною ставкою 5%, визначеною згідно п.</w:t>
      </w:r>
      <w:r w:rsidRPr="0030106D">
        <w:t>2</w:t>
      </w:r>
      <w:r w:rsidRPr="00A2218E">
        <w:t>1</w:t>
      </w:r>
      <w:r w:rsidRPr="00914E32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t xml:space="preserve"> від 31.10.2013р.</w:t>
      </w:r>
    </w:p>
    <w:p w:rsidR="004D0DC5" w:rsidRPr="00B60858" w:rsidRDefault="004D0DC5" w:rsidP="004D0DC5">
      <w:pPr>
        <w:numPr>
          <w:ilvl w:val="0"/>
          <w:numId w:val="1"/>
        </w:numPr>
        <w:jc w:val="both"/>
      </w:pPr>
      <w:r>
        <w:t xml:space="preserve">Конкурсній комісії з відбору суб’єктів оціночної діяльності оголосити та провести конкурс на оцінку майна. </w:t>
      </w:r>
      <w:r w:rsidRPr="00871820">
        <w:t xml:space="preserve">Витрати, пов’язані з проведенням експертної оцінки </w:t>
      </w:r>
      <w:r>
        <w:t>майна</w:t>
      </w:r>
      <w:r w:rsidRPr="00871820">
        <w:t xml:space="preserve">, сплачує </w:t>
      </w:r>
      <w:r>
        <w:t>орендар</w:t>
      </w:r>
      <w:r w:rsidRPr="00871820">
        <w:t>.</w:t>
      </w:r>
    </w:p>
    <w:p w:rsidR="004D0DC5" w:rsidRPr="00B60858" w:rsidRDefault="004D0DC5" w:rsidP="004D0DC5">
      <w:pPr>
        <w:numPr>
          <w:ilvl w:val="0"/>
          <w:numId w:val="1"/>
        </w:numPr>
        <w:jc w:val="both"/>
      </w:pPr>
      <w:r w:rsidRPr="00B60858">
        <w:t xml:space="preserve">Відділу </w:t>
      </w:r>
      <w:r>
        <w:t xml:space="preserve">культури та спорту Бучанської міської ради </w:t>
      </w:r>
      <w:r w:rsidRPr="00B60858">
        <w:t xml:space="preserve">укласти з </w:t>
      </w:r>
      <w:r>
        <w:t xml:space="preserve">                                  ФОП Харченко Я.К. </w:t>
      </w:r>
      <w:r w:rsidRPr="00B60858">
        <w:t xml:space="preserve"> </w:t>
      </w:r>
      <w:r w:rsidRPr="00053B43">
        <w:t>договір</w:t>
      </w:r>
      <w:r w:rsidRPr="00B60858">
        <w:t xml:space="preserve"> оренди нежитлового пр</w:t>
      </w:r>
      <w:r>
        <w:t>иміщення строком на 1(один) рік після проведення  експертної оцінки.</w:t>
      </w:r>
    </w:p>
    <w:p w:rsidR="004D0DC5" w:rsidRPr="00B60858" w:rsidRDefault="004D0DC5" w:rsidP="004D0DC5">
      <w:pPr>
        <w:numPr>
          <w:ilvl w:val="0"/>
          <w:numId w:val="1"/>
        </w:numPr>
        <w:jc w:val="both"/>
      </w:pPr>
      <w:r w:rsidRPr="00B60858"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D0DC5" w:rsidRPr="00B60858" w:rsidRDefault="004D0DC5" w:rsidP="004D0DC5">
      <w:pPr>
        <w:ind w:left="720"/>
        <w:jc w:val="both"/>
      </w:pPr>
    </w:p>
    <w:p w:rsidR="004D0DC5" w:rsidRPr="00B60858" w:rsidRDefault="004D0DC5" w:rsidP="004D0DC5">
      <w:pPr>
        <w:jc w:val="both"/>
      </w:pPr>
    </w:p>
    <w:p w:rsidR="004D0DC5" w:rsidRDefault="004D0DC5" w:rsidP="004D0DC5">
      <w:pPr>
        <w:ind w:left="360"/>
        <w:jc w:val="both"/>
        <w:rPr>
          <w:b/>
        </w:rPr>
      </w:pPr>
    </w:p>
    <w:p w:rsidR="004D0DC5" w:rsidRDefault="004D0DC5" w:rsidP="004D0DC5">
      <w:pPr>
        <w:ind w:left="360"/>
        <w:jc w:val="both"/>
        <w:rPr>
          <w:b/>
        </w:rPr>
      </w:pPr>
    </w:p>
    <w:p w:rsidR="004D0DC5" w:rsidRDefault="004D0DC5" w:rsidP="004D0DC5">
      <w:pPr>
        <w:ind w:left="360"/>
        <w:jc w:val="both"/>
        <w:rPr>
          <w:b/>
        </w:rPr>
      </w:pPr>
      <w:r>
        <w:rPr>
          <w:b/>
        </w:rPr>
        <w:t xml:space="preserve">Міський голова  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2C2A43" w:rsidRDefault="002C2A43">
      <w:bookmarkStart w:id="0" w:name="_GoBack"/>
      <w:bookmarkEnd w:id="0"/>
    </w:p>
    <w:sectPr w:rsidR="002C2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6D2"/>
    <w:multiLevelType w:val="hybridMultilevel"/>
    <w:tmpl w:val="3F948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FA"/>
    <w:rsid w:val="000B3EFA"/>
    <w:rsid w:val="002C2A43"/>
    <w:rsid w:val="004D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C6F1D-C63B-483E-9E17-856BD396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D0DC5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DC5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2017-10-27T07:37:00Z</dcterms:created>
  <dcterms:modified xsi:type="dcterms:W3CDTF">2017-10-27T07:37:00Z</dcterms:modified>
</cp:coreProperties>
</file>